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C5A" w14:textId="7A9DE6B3" w:rsidR="00701340" w:rsidRPr="00184A12" w:rsidRDefault="00184A12">
      <w:pPr>
        <w:rPr>
          <w:rFonts w:ascii="Bookman Old Style" w:hAnsi="Bookman Old Style"/>
          <w:color w:val="2F5496" w:themeColor="accent1" w:themeShade="BF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184A12">
        <w:rPr>
          <w:rFonts w:ascii="Bookman Old Style" w:hAnsi="Bookman Old Style"/>
          <w:color w:val="2F5496" w:themeColor="accent1" w:themeShade="BF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 xml:space="preserve">STALO SE v </w:t>
      </w:r>
      <w:r w:rsidR="00C60DB0" w:rsidRPr="00184A12">
        <w:rPr>
          <w:rFonts w:ascii="Bookman Old Style" w:hAnsi="Bookman Old Style"/>
          <w:color w:val="2F5496" w:themeColor="accent1" w:themeShade="BF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ÚNOR</w:t>
      </w:r>
      <w:r w:rsidRPr="00184A12">
        <w:rPr>
          <w:rFonts w:ascii="Bookman Old Style" w:hAnsi="Bookman Old Style"/>
          <w:color w:val="2F5496" w:themeColor="accent1" w:themeShade="BF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U</w:t>
      </w:r>
      <w:r w:rsidR="00C60DB0" w:rsidRPr="00184A12">
        <w:rPr>
          <w:rFonts w:ascii="Bookman Old Style" w:hAnsi="Bookman Old Style"/>
          <w:color w:val="2F5496" w:themeColor="accent1" w:themeShade="BF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 xml:space="preserve"> 2022</w:t>
      </w:r>
    </w:p>
    <w:p w14:paraId="7DE6E08C" w14:textId="04F6F8B7" w:rsidR="00C60DB0" w:rsidRDefault="00C60DB0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Stále nám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covidová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pandemie trochu zamíchala kartami. Dále jsme kvůli tomu přišli o cvičení na židlích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onemocněly nám dvě obyvatelky a jedna kolegyně. </w:t>
      </w:r>
      <w:r w:rsidR="00BA3B1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Naštěstí 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 </w:t>
      </w:r>
      <w:r w:rsidR="00BA3B1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 lehkým průběhem.</w:t>
      </w:r>
    </w:p>
    <w:p w14:paraId="6888B1AD" w14:textId="650AA4B0" w:rsidR="00BA3B10" w:rsidRDefault="00785A69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6AEAE" wp14:editId="50E0D4A2">
            <wp:simplePos x="0" y="0"/>
            <wp:positionH relativeFrom="column">
              <wp:posOffset>-6350</wp:posOffset>
            </wp:positionH>
            <wp:positionV relativeFrom="paragraph">
              <wp:posOffset>730885</wp:posOffset>
            </wp:positionV>
            <wp:extent cx="3461385" cy="259461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Jedna z obyvatelek začala</w:t>
      </w:r>
      <w:r w:rsidR="00BA3B1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každý den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chodit do stacionáře</w:t>
      </w:r>
      <w:r w:rsidR="00BA3B1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Byl to nápad její dcery. 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Nemůže chodit ven, j</w:t>
      </w:r>
      <w:r w:rsidR="00BA3B1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dcery se u ní střídaly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A3B1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Takhle má mnohem bohatší společenský život a vypadá to, že jí to svědčí. </w:t>
      </w:r>
    </w:p>
    <w:p w14:paraId="1CDAC343" w14:textId="6ED90DA3" w:rsidR="006B3CEB" w:rsidRDefault="00BA3B10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Další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stacionářský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přírůstek sem 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chodí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jednou týdně, ve čtvrtek</w:t>
      </w:r>
      <w:r w:rsidR="006B3CE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také hlavně kvůli obohacení společenského života. Je po všech stránkách v daleko nejlepší kondici ze všech lidí, kteří do stacionáře chodí.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411AA8" w14:textId="17ED0ED1" w:rsidR="00DB7BBB" w:rsidRDefault="00A26D78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2AE23" wp14:editId="171ECD6F">
            <wp:simplePos x="0" y="0"/>
            <wp:positionH relativeFrom="margin">
              <wp:posOffset>3376930</wp:posOffset>
            </wp:positionH>
            <wp:positionV relativeFrom="paragraph">
              <wp:posOffset>3175</wp:posOffset>
            </wp:positionV>
            <wp:extent cx="2800350" cy="20986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další dáma</w:t>
      </w:r>
      <w:r w:rsidR="006B3CE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 v únoru přišla na pár přednášek, chtěla si vyzkoušet canisterapii, jela s námi na výlet do Roztok. Zalíbilo se jí mezi </w:t>
      </w:r>
      <w:r w:rsidR="00DB7BB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námi,</w:t>
      </w:r>
      <w:r w:rsidR="006B3CE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navíc zde našla spolužačku ze základní školy. </w:t>
      </w:r>
      <w:r w:rsidR="00DB7BB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Bohužel jí nemůžeme </w:t>
      </w:r>
      <w:r w:rsidR="006C329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 pravidelné účasti </w:t>
      </w:r>
      <w:r w:rsidR="00DB7BB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nabídnout jiné dny než pátky, ačkoli by chtěla chodit častěji. </w:t>
      </w:r>
    </w:p>
    <w:p w14:paraId="2256731B" w14:textId="0CA028BB" w:rsidR="001A4C0E" w:rsidRDefault="006C329C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Naopak jsme přišli o kolegyni, která je v dlouhodobé pracovní neschopnosti.</w:t>
      </w:r>
      <w:r w:rsidR="00DB7BB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8111E4" w14:textId="0ECDF5E8" w:rsidR="001B33BE" w:rsidRDefault="006C329C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Čtveřici našich </w:t>
      </w:r>
      <w:r w:rsidR="002E124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„pohotovostních dobrovolnic“ doplnila nová tvář.</w:t>
      </w:r>
    </w:p>
    <w:p w14:paraId="6A09096D" w14:textId="1FFA1F31" w:rsidR="00892EC0" w:rsidRDefault="002E1244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Jedna z obyvatelek</w:t>
      </w:r>
      <w:r w:rsidR="001B33B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penzionu </w:t>
      </w:r>
      <w:r w:rsidR="000E3EE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únoru oslavila narozeniny. </w:t>
      </w:r>
      <w:r w:rsidR="00990C4A">
        <w:rPr>
          <w:noProof/>
        </w:rPr>
        <w:drawing>
          <wp:anchor distT="0" distB="0" distL="114300" distR="114300" simplePos="0" relativeHeight="251660288" behindDoc="0" locked="0" layoutInCell="1" allowOverlap="1" wp14:anchorId="23207585" wp14:editId="3236A846">
            <wp:simplePos x="0" y="0"/>
            <wp:positionH relativeFrom="column">
              <wp:posOffset>51435</wp:posOffset>
            </wp:positionH>
            <wp:positionV relativeFrom="paragraph">
              <wp:posOffset>499745</wp:posOffset>
            </wp:positionV>
            <wp:extent cx="3615055" cy="2711479"/>
            <wp:effectExtent l="0" t="0" r="444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71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892EC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apekla výborné koláče, přinesla několik lahví vína, </w:t>
      </w:r>
      <w:proofErr w:type="spellStart"/>
      <w:r w:rsidR="00892EC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vaječňák</w:t>
      </w:r>
      <w:proofErr w:type="spellEnd"/>
      <w:r w:rsidR="00892EC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strávili jsme hodinku v družné </w:t>
      </w:r>
      <w:r w:rsidR="00257AF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zábavě,</w:t>
      </w:r>
      <w:r w:rsidR="00892EC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než jsme se přesunuli na přednášku o rybách. </w:t>
      </w:r>
    </w:p>
    <w:p w14:paraId="4E044549" w14:textId="03B927DF" w:rsidR="00333BF4" w:rsidRDefault="002E1244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33BF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únoru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byl </w:t>
      </w:r>
      <w:r w:rsidR="00333BF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masopust. K tomu si připravila Lucie program na několik dopolední. Nejprv</w:t>
      </w:r>
      <w:r w:rsidR="0001172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to bylo</w:t>
      </w:r>
      <w:r w:rsidR="00333BF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povídání o </w:t>
      </w:r>
      <w:proofErr w:type="spellStart"/>
      <w:r w:rsidR="00333BF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masoupustních</w:t>
      </w:r>
      <w:proofErr w:type="spellEnd"/>
      <w:r w:rsidR="00333BF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tradicích s prohlížením fotografií a obrázků. Následně přivezla o příbuzných z Moravy výslužku ze zabíjačky, navlékla se do masky nějakého vojáka nebo námořníka a u</w:t>
      </w:r>
      <w:r w:rsidR="0001172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33BF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pořádala tu pro klienty masopustní žranici, jak se patří. Všichni si to moc užili.</w:t>
      </w:r>
    </w:p>
    <w:p w14:paraId="7DF2BCCF" w14:textId="565ACC42" w:rsidR="00576538" w:rsidRDefault="00576538" w:rsidP="00576538">
      <w:pPr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578434A" wp14:editId="4162F520">
            <wp:extent cx="3681730" cy="2759960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63" cy="276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FB33" w14:textId="5CF96BF4" w:rsidR="00D31696" w:rsidRDefault="0001172D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Kromě toho probíhala olympiáda v 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Pegingu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Toho využila Adéla a v rámci svých pátečních odpoledních programů upořádala několik</w:t>
      </w:r>
      <w:r w:rsidR="0085009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olympijské klání. Měla to opravdu promyšlené, včetně zapalování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olympiského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ohně, ovací, komentování na mikrofon, rozhovory se závodnicemi a samozřejmě udělování me</w:t>
      </w:r>
      <w:r w:rsidR="00D3169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dailí.</w:t>
      </w:r>
    </w:p>
    <w:p w14:paraId="67AF6367" w14:textId="2029F41F" w:rsidR="0085009A" w:rsidRDefault="0085009A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3742DEF0" wp14:editId="6CC85EA3">
            <wp:extent cx="2905125" cy="1632093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78" cy="1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048702BC" wp14:editId="436D24E9">
            <wp:extent cx="2952750" cy="1652710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619" cy="166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AA20" w14:textId="3C865742" w:rsidR="00FA57AE" w:rsidRDefault="00FA57AE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Další Adély nápad byla výroba nosorožce. Šlo o nějakou skládačku z kartonu, kterou vylepšila omotáním šedou vlnou. Strávily s tím několik odpoledne a z výsledku mohou mít radost.</w:t>
      </w:r>
    </w:p>
    <w:p w14:paraId="0E06D2F7" w14:textId="5EB9C3B2" w:rsidR="00FA4871" w:rsidRDefault="000E06C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C82574A" wp14:editId="683EED95">
            <wp:extent cx="3032045" cy="227293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07" cy="22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491C288E" wp14:editId="39941199">
            <wp:extent cx="3000346" cy="224917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95" cy="22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511A" w14:textId="311D9EF3" w:rsidR="00FA57AE" w:rsidRDefault="00FA57AE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Dvakrát tu byla Renata s 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Meginkou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jednou bylo cvičení na židlích s Katkou a jednou zpívání s kytarou s jinou Katkou. </w:t>
      </w:r>
    </w:p>
    <w:p w14:paraId="5867A432" w14:textId="65028C4B" w:rsidR="000E06C2" w:rsidRDefault="000E06C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985CD0B" wp14:editId="2406B1C2">
            <wp:extent cx="3091164" cy="2317250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33" cy="23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2CB28E31" wp14:editId="4EFE0609">
            <wp:extent cx="2942590" cy="231064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733" cy="23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6CDD" w14:textId="16FDC2C6" w:rsidR="000E06C2" w:rsidRDefault="000E06C2" w:rsidP="000E06C2">
      <w:pPr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5CCEC3" w14:textId="77777777" w:rsidR="000E06C2" w:rsidRDefault="000E06C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878B6" w14:textId="77777777" w:rsidR="000E06C2" w:rsidRDefault="000E06C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BA6E2A" w14:textId="093F57C8" w:rsidR="00530C8E" w:rsidRDefault="000E06C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D363530" wp14:editId="3BE02E3E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3190875" cy="2390169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C8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Jednou jsme na procházce potkali i </w:t>
      </w:r>
      <w:proofErr w:type="spellStart"/>
      <w:r w:rsidR="00530C8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Mooňáčka</w:t>
      </w:r>
      <w:proofErr w:type="spellEnd"/>
      <w:r w:rsidR="00530C8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 Denisou. Snad k nám na jaře zase najdou cestu.</w:t>
      </w:r>
    </w:p>
    <w:p w14:paraId="20392B04" w14:textId="1B347246" w:rsidR="00FA57AE" w:rsidRDefault="00201B83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E70639" wp14:editId="252DF65E">
            <wp:simplePos x="0" y="0"/>
            <wp:positionH relativeFrom="margin">
              <wp:align>left</wp:align>
            </wp:positionH>
            <wp:positionV relativeFrom="paragraph">
              <wp:posOffset>1849755</wp:posOffset>
            </wp:positionV>
            <wp:extent cx="3133725" cy="2349500"/>
            <wp:effectExtent l="0" t="0" r="9525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7A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poprvé jsme se letos vydali na výlet. Byl do muzea na </w:t>
      </w:r>
      <w:r w:rsidR="00CC092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zámku v Roztokách. Právě tam probíhá výstava mody pro miminka a batolata ze začátku 20. století. </w:t>
      </w:r>
    </w:p>
    <w:p w14:paraId="55DD5421" w14:textId="5A2861DC" w:rsidR="00530C8E" w:rsidRDefault="00530C8E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Kromě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miminčí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módy byla na zámku také výstava k 90. narozeninám Jiřího Suchého, kterou jsme také navštívili. A zbyl nám čas i na kávu a dortík v zámecké kavárně. Co víc bychom si mohli přát. </w:t>
      </w:r>
    </w:p>
    <w:p w14:paraId="4D77B7D6" w14:textId="24A7335B" w:rsidR="00FA57AE" w:rsidRDefault="00D21E5F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Kromě toho jsme tu měli 3 přednášky.</w:t>
      </w:r>
    </w:p>
    <w:p w14:paraId="28431E95" w14:textId="44844E34" w:rsidR="00201B83" w:rsidRDefault="00A26D78" w:rsidP="00A26D78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979D16" wp14:editId="52E278E3">
            <wp:simplePos x="0" y="0"/>
            <wp:positionH relativeFrom="column">
              <wp:posOffset>60960</wp:posOffset>
            </wp:positionH>
            <wp:positionV relativeFrom="paragraph">
              <wp:posOffset>906780</wp:posOffset>
            </wp:positionV>
            <wp:extent cx="2274570" cy="366268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E5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Nejdřív přijela Katarína Ševčíková a zahrála nám na harfu. </w:t>
      </w:r>
    </w:p>
    <w:p w14:paraId="62736B06" w14:textId="7598AADD" w:rsidR="00FF5959" w:rsidRDefault="00FF5959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Zahrála nám něco z klasiky (v paměti nám uvízl třeba Mozartův Turecký pochod), ale i nové m</w:t>
      </w:r>
      <w:r w:rsidR="001D1EF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lodie – něco z filmů, snad i něco od Beatles atd. Moc se to povedlo a bylo by fajn to za čas zopakovat.</w:t>
      </w:r>
    </w:p>
    <w:p w14:paraId="7CDFCD9A" w14:textId="47817E23" w:rsidR="001D1EF3" w:rsidRDefault="00201B83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1E635A6" wp14:editId="425C992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200400" cy="213360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EF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Dalším přednášejícím byl nám už známý pan </w:t>
      </w:r>
      <w:proofErr w:type="spellStart"/>
      <w:r w:rsidR="001D1EF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Kopinec</w:t>
      </w:r>
      <w:proofErr w:type="spellEnd"/>
      <w:r w:rsidR="001D1EF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B5D89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1EF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Tentokrát si přinesl svou sbírku vejcí a povídal nám o nich. Jedna paní z publika přinesla tematicky velkou lahev vaječného likéru. Čím více z lahve ubývalo, tím byly dámy rozvernější až se nakonec přesunuly k dosud nevyřešené vědecké záhadě – zda bylo dřív vejce nebo slepice</w:t>
      </w:r>
      <w:r w:rsidR="00A26D7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AA715F4" w14:textId="595F97E9" w:rsidR="003B38AA" w:rsidRDefault="00A16EA0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C2723E" wp14:editId="4A6DB3BC">
            <wp:simplePos x="0" y="0"/>
            <wp:positionH relativeFrom="margin">
              <wp:align>left</wp:align>
            </wp:positionH>
            <wp:positionV relativeFrom="paragraph">
              <wp:posOffset>497840</wp:posOffset>
            </wp:positionV>
            <wp:extent cx="3095625" cy="1738630"/>
            <wp:effectExtent l="0" t="0" r="9525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A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týden </w:t>
      </w:r>
      <w:r w:rsidR="005368D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později</w:t>
      </w:r>
      <w:r w:rsidR="003B38A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přišla Anna Bláhová s povídáním o rybách. Je ze sdružení </w:t>
      </w:r>
      <w:proofErr w:type="spellStart"/>
      <w:r w:rsidR="003B38A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Nyctalus</w:t>
      </w:r>
      <w:proofErr w:type="spellEnd"/>
      <w:r w:rsidR="00DB5D89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61E0DF9" w14:textId="6D950B09" w:rsidR="00DB5D89" w:rsidRDefault="00DB5D89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Kromě </w:t>
      </w:r>
      <w:r w:rsidR="00B30232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ryb na obrázcích nám přinesla i ryby plyšové a dokonce živé – v malém přenosném akváriu.</w:t>
      </w:r>
    </w:p>
    <w:p w14:paraId="09D54D03" w14:textId="4353A6FA" w:rsidR="00A16EA0" w:rsidRDefault="00A16EA0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608ED68" wp14:editId="6C136DFC">
            <wp:extent cx="2780538" cy="1562100"/>
            <wp:effectExtent l="0" t="0" r="127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41" cy="156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BB69AF" w14:textId="3166ED62" w:rsidR="00B30232" w:rsidRDefault="00B3023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 vidno, byl únor nabitý zážitky a zajímavostmi.</w:t>
      </w:r>
    </w:p>
    <w:p w14:paraId="62D91CF6" w14:textId="3BFC9CC1" w:rsidR="00FF5959" w:rsidRDefault="00B30232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24.2. na rozkaz soudruha Vladimíra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Adolfoviče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Putina</w:t>
      </w:r>
      <w:r w:rsidR="005368D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ruská armáda vtrhla na Ukrajinu a začala dobyvačnou válku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Paranoidní megaloman s napoleonským komplexem </w:t>
      </w:r>
      <w:r w:rsidR="005368D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odtržený od reality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změnil svět</w:t>
      </w:r>
      <w:r w:rsidR="005368D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29362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začal rozsévat zkázu a utrpení na Ukrajině. A Rusko, tolik bažící po respektu, se dočkalo opovržení celého světa a ocitlo se v naprosté izolaci. Znamenalo to pokles nálady ve celé společnosti, kterou pozvedávaly je projevy solidarity Ukrajině z celého světa a vlna nezištné pomoci těm, kdo se před válkou dali na útěk. </w:t>
      </w:r>
    </w:p>
    <w:sectPr w:rsidR="00FF5959" w:rsidSect="00784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5"/>
    <w:rsid w:val="0001172D"/>
    <w:rsid w:val="00012D27"/>
    <w:rsid w:val="000822FD"/>
    <w:rsid w:val="000E06C2"/>
    <w:rsid w:val="000E3EEE"/>
    <w:rsid w:val="00184A12"/>
    <w:rsid w:val="001A4C0E"/>
    <w:rsid w:val="001B33BE"/>
    <w:rsid w:val="001C549D"/>
    <w:rsid w:val="001D1EF3"/>
    <w:rsid w:val="00201B83"/>
    <w:rsid w:val="00257621"/>
    <w:rsid w:val="00257AFE"/>
    <w:rsid w:val="00293620"/>
    <w:rsid w:val="002E1244"/>
    <w:rsid w:val="00314BFE"/>
    <w:rsid w:val="00333BF4"/>
    <w:rsid w:val="00346428"/>
    <w:rsid w:val="003B38AA"/>
    <w:rsid w:val="005120D0"/>
    <w:rsid w:val="0052795F"/>
    <w:rsid w:val="00530C8E"/>
    <w:rsid w:val="005368DA"/>
    <w:rsid w:val="00557787"/>
    <w:rsid w:val="00576538"/>
    <w:rsid w:val="00683867"/>
    <w:rsid w:val="006B3CEB"/>
    <w:rsid w:val="006C329C"/>
    <w:rsid w:val="0070062B"/>
    <w:rsid w:val="00701340"/>
    <w:rsid w:val="007844EA"/>
    <w:rsid w:val="00785A69"/>
    <w:rsid w:val="0085009A"/>
    <w:rsid w:val="00892EC0"/>
    <w:rsid w:val="008A634D"/>
    <w:rsid w:val="0090619B"/>
    <w:rsid w:val="00990C4A"/>
    <w:rsid w:val="009F5055"/>
    <w:rsid w:val="00A0378C"/>
    <w:rsid w:val="00A16EA0"/>
    <w:rsid w:val="00A26D78"/>
    <w:rsid w:val="00B13A7B"/>
    <w:rsid w:val="00B30232"/>
    <w:rsid w:val="00B40D70"/>
    <w:rsid w:val="00BA3B10"/>
    <w:rsid w:val="00BB7C85"/>
    <w:rsid w:val="00C60DB0"/>
    <w:rsid w:val="00CC0923"/>
    <w:rsid w:val="00D21E5F"/>
    <w:rsid w:val="00D31696"/>
    <w:rsid w:val="00DB5D89"/>
    <w:rsid w:val="00DB7BBB"/>
    <w:rsid w:val="00DE3C4C"/>
    <w:rsid w:val="00E014B0"/>
    <w:rsid w:val="00E04CE7"/>
    <w:rsid w:val="00E10D62"/>
    <w:rsid w:val="00E151FD"/>
    <w:rsid w:val="00F6383A"/>
    <w:rsid w:val="00FA4871"/>
    <w:rsid w:val="00FA57AE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FC3"/>
  <w15:chartTrackingRefBased/>
  <w15:docId w15:val="{D6557A29-9EDC-4857-84A5-CA347D2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jpreucil</dc:creator>
  <cp:keywords/>
  <dc:description/>
  <cp:lastModifiedBy>jpreucil</cp:lastModifiedBy>
  <cp:revision>2</cp:revision>
  <cp:lastPrinted>2022-03-28T14:02:00Z</cp:lastPrinted>
  <dcterms:created xsi:type="dcterms:W3CDTF">2022-03-29T13:04:00Z</dcterms:created>
  <dcterms:modified xsi:type="dcterms:W3CDTF">2022-03-29T13:04:00Z</dcterms:modified>
</cp:coreProperties>
</file>